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63"/>
        <w:gridCol w:w="464"/>
        <w:gridCol w:w="2265"/>
        <w:gridCol w:w="268"/>
        <w:gridCol w:w="268"/>
        <w:gridCol w:w="796"/>
        <w:gridCol w:w="464"/>
        <w:gridCol w:w="464"/>
        <w:gridCol w:w="2275"/>
      </w:tblGrid>
      <w:tr w14:paraId="5808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62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法律学院2025年复试名单（三）</w:t>
            </w:r>
          </w:p>
        </w:tc>
      </w:tr>
      <w:tr w14:paraId="0002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35B10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67B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7FE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FB9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DF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40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B98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98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CD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54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1B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16D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9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宪法学与行政法学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45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929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诉讼法学</w:t>
            </w:r>
          </w:p>
        </w:tc>
      </w:tr>
      <w:tr w14:paraId="4845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F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4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B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初试准考证号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EA3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9B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F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5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8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初试准考证号</w:t>
            </w:r>
          </w:p>
        </w:tc>
      </w:tr>
      <w:tr w14:paraId="10663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1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苏*莹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A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118355210000250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12D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33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B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D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郑*方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4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118355210000496</w:t>
            </w:r>
          </w:p>
        </w:tc>
      </w:tr>
      <w:tr w14:paraId="367F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E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郑*娟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B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118355210000869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4F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95B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99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55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97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68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1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F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李*双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A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118355210000899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0CA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F5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9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E4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87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B7204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F34DB"/>
    <w:rsid w:val="020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2025-03-26T00:52:00Z</dcterms:created>
  <dc:creator>YuYu</dc:creator>
  <cp:lastModifiedBy>YuYu</cp:lastModifiedBy>
  <dcterms:modified xsi:type="dcterms:W3CDTF">2025-03-26T00:53:32Z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67A48B9C0C8847868F17DC25B7086102_11</vt:lpwstr>
  </property>
  <property fmtid="{D5CDD505-2E9C-101B-9397-08002B2CF9AE}" pid="4" name="KSOTemplateDocerSaveRecord">
    <vt:lpwstr>eyJoZGlkIjoiMDU4MjAxNWQ0NGYyMGE1MmQwNTU3NzlhMjQ2NjJlOTkiLCJ1c2VySWQiOiIxNjE3MDc2MzQ4In0=</vt:lpwstr>
  </property>
</Properties>
</file>